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21D" w:rsidRPr="00727013" w:rsidRDefault="00E1321D" w:rsidP="00E1321D">
      <w:pPr>
        <w:shd w:val="clear" w:color="auto" w:fill="FFFFFF"/>
        <w:spacing w:before="150" w:after="150" w:line="240" w:lineRule="auto"/>
        <w:jc w:val="both"/>
        <w:outlineLvl w:val="1"/>
        <w:rPr>
          <w:rFonts w:ascii="Times New Roman" w:eastAsia="Times New Roman" w:hAnsi="Times New Roman" w:cs="Times New Roman"/>
          <w:b/>
          <w:bCs/>
          <w:color w:val="45710A"/>
          <w:sz w:val="28"/>
          <w:szCs w:val="28"/>
        </w:rPr>
      </w:pPr>
      <w:r w:rsidRPr="00727013">
        <w:rPr>
          <w:rFonts w:ascii="Times New Roman" w:eastAsia="Times New Roman" w:hAnsi="Times New Roman" w:cs="Times New Roman"/>
          <w:b/>
          <w:bCs/>
          <w:color w:val="45710A"/>
          <w:sz w:val="28"/>
          <w:szCs w:val="28"/>
        </w:rPr>
        <w:t>Mẫu bài thu hoạch Nghị quyết Trung ương 6 khóa XII cho giáo viên THCS</w:t>
      </w:r>
    </w:p>
    <w:tbl>
      <w:tblPr>
        <w:tblW w:w="9975" w:type="dxa"/>
        <w:shd w:val="clear" w:color="auto" w:fill="FFFFFF"/>
        <w:tblCellMar>
          <w:left w:w="0" w:type="dxa"/>
          <w:right w:w="0" w:type="dxa"/>
        </w:tblCellMar>
        <w:tblLook w:val="04A0" w:firstRow="1" w:lastRow="0" w:firstColumn="1" w:lastColumn="0" w:noHBand="0" w:noVBand="1"/>
      </w:tblPr>
      <w:tblGrid>
        <w:gridCol w:w="4980"/>
        <w:gridCol w:w="4995"/>
      </w:tblGrid>
      <w:tr w:rsidR="00E1321D" w:rsidRPr="00727013" w:rsidTr="00B452BC">
        <w:tc>
          <w:tcPr>
            <w:tcW w:w="4860" w:type="dxa"/>
            <w:shd w:val="clear" w:color="auto" w:fill="FFFFFF"/>
            <w:vAlign w:val="center"/>
            <w:hideMark/>
          </w:tcPr>
          <w:p w:rsidR="00E1321D" w:rsidRPr="00727013" w:rsidRDefault="00E1321D" w:rsidP="00B452BC">
            <w:pPr>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ĐẢNG BỘ ………</w:t>
            </w:r>
          </w:p>
          <w:p w:rsidR="00E1321D" w:rsidRPr="00727013" w:rsidRDefault="00E1321D" w:rsidP="00B452BC">
            <w:pPr>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CHI BỘ TRƯỜNG.......</w:t>
            </w:r>
          </w:p>
        </w:tc>
        <w:tc>
          <w:tcPr>
            <w:tcW w:w="4875" w:type="dxa"/>
            <w:shd w:val="clear" w:color="auto" w:fill="FFFFFF"/>
            <w:vAlign w:val="center"/>
            <w:hideMark/>
          </w:tcPr>
          <w:p w:rsidR="00E1321D" w:rsidRPr="00727013" w:rsidRDefault="00E1321D" w:rsidP="00B452BC">
            <w:pPr>
              <w:spacing w:after="0" w:line="240" w:lineRule="auto"/>
              <w:jc w:val="center"/>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ĐẢNG CỘNG SẢN VIỆT NAM</w:t>
            </w:r>
          </w:p>
          <w:p w:rsidR="00E1321D" w:rsidRPr="00727013" w:rsidRDefault="00E1321D" w:rsidP="00B452BC">
            <w:pPr>
              <w:spacing w:after="0" w:line="240" w:lineRule="auto"/>
              <w:jc w:val="center"/>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br/>
            </w:r>
            <w:r w:rsidRPr="00727013">
              <w:rPr>
                <w:rFonts w:ascii="Times New Roman" w:eastAsia="Times New Roman" w:hAnsi="Times New Roman" w:cs="Times New Roman"/>
                <w:i/>
                <w:iCs/>
                <w:sz w:val="28"/>
                <w:szCs w:val="28"/>
                <w:bdr w:val="none" w:sz="0" w:space="0" w:color="auto" w:frame="1"/>
              </w:rPr>
              <w:t>….., ngày ….tháng …năm 2017</w:t>
            </w:r>
          </w:p>
        </w:tc>
      </w:tr>
    </w:tbl>
    <w:p w:rsidR="00E1321D" w:rsidRPr="00727013" w:rsidRDefault="00E1321D" w:rsidP="00E1321D">
      <w:pPr>
        <w:shd w:val="clear" w:color="auto" w:fill="FFFFFF"/>
        <w:spacing w:after="0" w:line="240" w:lineRule="auto"/>
        <w:jc w:val="center"/>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BÀI THU HOẠCH</w:t>
      </w:r>
      <w:r w:rsidRPr="00727013">
        <w:rPr>
          <w:rFonts w:ascii="Times New Roman" w:eastAsia="Times New Roman" w:hAnsi="Times New Roman" w:cs="Times New Roman"/>
          <w:b/>
          <w:bCs/>
          <w:sz w:val="28"/>
          <w:szCs w:val="28"/>
          <w:bdr w:val="none" w:sz="0" w:space="0" w:color="auto" w:frame="1"/>
        </w:rPr>
        <w:br/>
        <w:t>HỌC TẬP, QUÁN TRIỆT VÀ TRIỂN KHAI THỰC HIỆN NGHỊ QUYẾT HỘI NGHỊ LẦN THỨ 6 BAN CHẤP HÀNH TRUNG ƯƠNG ĐẢNG – KHÓA XII</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 </w:t>
      </w:r>
      <w:r w:rsidRPr="00727013">
        <w:rPr>
          <w:rFonts w:ascii="Times New Roman" w:eastAsia="Times New Roman" w:hAnsi="Times New Roman" w:cs="Times New Roman"/>
          <w:b/>
          <w:bCs/>
          <w:i/>
          <w:iCs/>
          <w:sz w:val="28"/>
          <w:szCs w:val="28"/>
          <w:bdr w:val="none" w:sz="0" w:space="0" w:color="auto" w:frame="1"/>
        </w:rPr>
        <w:t>Họ và tên: ……………………………</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i/>
          <w:iCs/>
          <w:sz w:val="28"/>
          <w:szCs w:val="28"/>
          <w:bdr w:val="none" w:sz="0" w:space="0" w:color="auto" w:frame="1"/>
        </w:rPr>
        <w:t>Chức vụ Đảng: ………………………</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i/>
          <w:iCs/>
          <w:sz w:val="28"/>
          <w:szCs w:val="28"/>
          <w:bdr w:val="none" w:sz="0" w:space="0" w:color="auto" w:frame="1"/>
        </w:rPr>
        <w:t>Chi bộ: Trường THCS…………….…</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Nghị quyết TW6 khóa XII của Đảng gồm các Nghị quyết:</w:t>
      </w:r>
    </w:p>
    <w:p w:rsidR="00E1321D" w:rsidRPr="00727013" w:rsidRDefault="00E1321D" w:rsidP="00E1321D">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hyperlink r:id="rId6" w:tooltip="Nghị quyết 18-NQ/TW" w:history="1">
        <w:r w:rsidRPr="00727013">
          <w:rPr>
            <w:rFonts w:ascii="Times New Roman" w:eastAsia="Times New Roman" w:hAnsi="Times New Roman" w:cs="Times New Roman"/>
            <w:color w:val="0072BC"/>
            <w:sz w:val="28"/>
            <w:szCs w:val="28"/>
            <w:bdr w:val="none" w:sz="0" w:space="0" w:color="auto" w:frame="1"/>
          </w:rPr>
          <w:t>Nghị quyết 18-NQ/TW</w:t>
        </w:r>
      </w:hyperlink>
      <w:r w:rsidRPr="00727013">
        <w:rPr>
          <w:rFonts w:ascii="Times New Roman" w:eastAsia="Times New Roman" w:hAnsi="Times New Roman" w:cs="Times New Roman"/>
          <w:sz w:val="28"/>
          <w:szCs w:val="28"/>
        </w:rPr>
        <w:t>: Đổi mới, sắp xếp tổ chức bộ máy của hệ thống chính trị.</w:t>
      </w:r>
    </w:p>
    <w:p w:rsidR="00E1321D" w:rsidRPr="00727013" w:rsidRDefault="00E1321D" w:rsidP="00E1321D">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hyperlink r:id="rId7" w:tooltip="Nghị quyết 19-NQ/TW" w:history="1">
        <w:r w:rsidRPr="00727013">
          <w:rPr>
            <w:rFonts w:ascii="Times New Roman" w:eastAsia="Times New Roman" w:hAnsi="Times New Roman" w:cs="Times New Roman"/>
            <w:color w:val="0072BC"/>
            <w:sz w:val="28"/>
            <w:szCs w:val="28"/>
            <w:bdr w:val="none" w:sz="0" w:space="0" w:color="auto" w:frame="1"/>
          </w:rPr>
          <w:t>Nghị quyết 19-NQ/TW</w:t>
        </w:r>
      </w:hyperlink>
      <w:r w:rsidRPr="00727013">
        <w:rPr>
          <w:rFonts w:ascii="Times New Roman" w:eastAsia="Times New Roman" w:hAnsi="Times New Roman" w:cs="Times New Roman"/>
          <w:sz w:val="28"/>
          <w:szCs w:val="28"/>
        </w:rPr>
        <w:t>: Sắp xếp, tổ chức lại các đơn vị sự nghiệp công lập.</w:t>
      </w:r>
    </w:p>
    <w:p w:rsidR="00E1321D" w:rsidRPr="00727013" w:rsidRDefault="00E1321D" w:rsidP="00E1321D">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hyperlink r:id="rId8" w:tgtFrame="_blank" w:tooltip="Nghị quyết 20-NQ/TW" w:history="1">
        <w:r w:rsidRPr="00727013">
          <w:rPr>
            <w:rFonts w:ascii="Times New Roman" w:eastAsia="Times New Roman" w:hAnsi="Times New Roman" w:cs="Times New Roman"/>
            <w:color w:val="0072BC"/>
            <w:sz w:val="28"/>
            <w:szCs w:val="28"/>
            <w:bdr w:val="none" w:sz="0" w:space="0" w:color="auto" w:frame="1"/>
          </w:rPr>
          <w:t>Nghị quyết 20-NQ/TW</w:t>
        </w:r>
      </w:hyperlink>
      <w:r w:rsidRPr="00727013">
        <w:rPr>
          <w:rFonts w:ascii="Times New Roman" w:eastAsia="Times New Roman" w:hAnsi="Times New Roman" w:cs="Times New Roman"/>
          <w:sz w:val="28"/>
          <w:szCs w:val="28"/>
        </w:rPr>
        <w:t>: Công tác bảo vệ, chăm sóc và nâng cao sức khỏe nhân dân trong tình hình mới.</w:t>
      </w:r>
    </w:p>
    <w:p w:rsidR="00E1321D" w:rsidRPr="00727013" w:rsidRDefault="00E1321D" w:rsidP="00E1321D">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hyperlink r:id="rId9" w:tgtFrame="_blank" w:tooltip="Nghị quyết 21-NQ/TW" w:history="1">
        <w:r w:rsidRPr="00727013">
          <w:rPr>
            <w:rFonts w:ascii="Times New Roman" w:eastAsia="Times New Roman" w:hAnsi="Times New Roman" w:cs="Times New Roman"/>
            <w:color w:val="0072BC"/>
            <w:sz w:val="28"/>
            <w:szCs w:val="28"/>
            <w:bdr w:val="none" w:sz="0" w:space="0" w:color="auto" w:frame="1"/>
          </w:rPr>
          <w:t>Nghị quyết 21-NQ/TW</w:t>
        </w:r>
      </w:hyperlink>
      <w:r w:rsidRPr="00727013">
        <w:rPr>
          <w:rFonts w:ascii="Times New Roman" w:eastAsia="Times New Roman" w:hAnsi="Times New Roman" w:cs="Times New Roman"/>
          <w:sz w:val="28"/>
          <w:szCs w:val="28"/>
        </w:rPr>
        <w:t>: Công tác dân số trong tình hình mới.</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w:t>
      </w:r>
      <w:r w:rsidRPr="00727013">
        <w:rPr>
          <w:rFonts w:ascii="Times New Roman" w:eastAsia="Times New Roman" w:hAnsi="Times New Roman" w:cs="Times New Roman"/>
          <w:sz w:val="28"/>
          <w:szCs w:val="28"/>
        </w:rPr>
        <w:lastRenderedPageBreak/>
        <w:t>chưa thật rõ, còn chồng chéo, trùng lặp... Việc phân công, phân cấp, phân quyền giữa các ngành, các cấp và trong từng cơ quan, tổ chức chưa hợp lý, mạnh mẽ và đồng bộ; còn tình trạng bao biện, làm thay hoặc bỏ sót nhiệm vụ.</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Trong dự thảo Chương trình hành động của cấp ủy thực hiện nghị quyết Hội nghị lần thứ 6 BCH TW Đảng khóa XII gồm các nội dung:</w:t>
      </w:r>
    </w:p>
    <w:p w:rsidR="00E1321D" w:rsidRPr="00727013" w:rsidRDefault="00E1321D" w:rsidP="00E1321D">
      <w:pPr>
        <w:numPr>
          <w:ilvl w:val="0"/>
          <w:numId w:val="2"/>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Tiếp tục đổi mới hệ thống tổ chức và quản lý, nâng cao chất lượng, hiệu quả hoạt động của các đơn vị sự nghiệp công lập.</w:t>
      </w:r>
    </w:p>
    <w:p w:rsidR="00E1321D" w:rsidRPr="00727013" w:rsidRDefault="00E1321D" w:rsidP="00E1321D">
      <w:pPr>
        <w:numPr>
          <w:ilvl w:val="0"/>
          <w:numId w:val="2"/>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Tăng cường công tác bảo vệ, chăm sóc, nâng cao sức khỏe nhân dân trong tình hình mới</w:t>
      </w:r>
    </w:p>
    <w:p w:rsidR="00E1321D" w:rsidRPr="00727013" w:rsidRDefault="00E1321D" w:rsidP="00E1321D">
      <w:pPr>
        <w:numPr>
          <w:ilvl w:val="0"/>
          <w:numId w:val="2"/>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Công tác dân số trong tình hình mới.</w:t>
      </w:r>
    </w:p>
    <w:p w:rsidR="00E1321D" w:rsidRPr="00727013" w:rsidRDefault="00E1321D" w:rsidP="00E1321D">
      <w:pPr>
        <w:numPr>
          <w:ilvl w:val="0"/>
          <w:numId w:val="2"/>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Tình hình kinh tế - xã hội và tài chính - ngân sách năm 2017; Dự kiến kế hoạch phát triển kinh tế - xã hội và dự toán tài chính - ngân sách năm 2018.</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E1321D" w:rsidRPr="00727013" w:rsidRDefault="00E1321D" w:rsidP="00E1321D">
      <w:pPr>
        <w:numPr>
          <w:ilvl w:val="0"/>
          <w:numId w:val="3"/>
        </w:numPr>
        <w:shd w:val="clear" w:color="auto" w:fill="FFFFFF"/>
        <w:spacing w:after="0" w:line="240" w:lineRule="auto"/>
        <w:ind w:left="600"/>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E1321D" w:rsidRPr="00727013" w:rsidRDefault="00E1321D" w:rsidP="00E1321D">
      <w:pPr>
        <w:numPr>
          <w:ilvl w:val="0"/>
          <w:numId w:val="3"/>
        </w:numPr>
        <w:shd w:val="clear" w:color="auto" w:fill="FFFFFF"/>
        <w:spacing w:after="0" w:line="240" w:lineRule="auto"/>
        <w:ind w:left="600"/>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Cần xác định được trách nhiệm và nhiệm vụ của mình, luôn phấn đấu hoàn thành tốt nhiệm vụ được giao;</w:t>
      </w:r>
    </w:p>
    <w:p w:rsidR="00E1321D" w:rsidRPr="00727013" w:rsidRDefault="00E1321D" w:rsidP="00E1321D">
      <w:pPr>
        <w:numPr>
          <w:ilvl w:val="0"/>
          <w:numId w:val="3"/>
        </w:numPr>
        <w:shd w:val="clear" w:color="auto" w:fill="FFFFFF"/>
        <w:spacing w:after="0" w:line="240" w:lineRule="auto"/>
        <w:ind w:left="600"/>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E1321D" w:rsidRPr="00727013" w:rsidRDefault="00E1321D" w:rsidP="00E1321D">
      <w:pPr>
        <w:numPr>
          <w:ilvl w:val="0"/>
          <w:numId w:val="3"/>
        </w:numPr>
        <w:shd w:val="clear" w:color="auto" w:fill="FFFFFF"/>
        <w:spacing w:after="0" w:line="240" w:lineRule="auto"/>
        <w:ind w:left="600"/>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E1321D" w:rsidRPr="00727013" w:rsidRDefault="00E1321D" w:rsidP="00E1321D">
      <w:pPr>
        <w:numPr>
          <w:ilvl w:val="0"/>
          <w:numId w:val="3"/>
        </w:numPr>
        <w:shd w:val="clear" w:color="auto" w:fill="FFFFFF"/>
        <w:spacing w:after="0" w:line="240" w:lineRule="auto"/>
        <w:ind w:left="600"/>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lastRenderedPageBreak/>
        <w:t>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NGƯỜI VIẾT THU HOẠCH</w:t>
      </w:r>
    </w:p>
    <w:p w:rsidR="00E1321D" w:rsidRPr="00727013" w:rsidRDefault="00E1321D" w:rsidP="00E1321D">
      <w:pPr>
        <w:shd w:val="clear" w:color="auto" w:fill="FFFFFF"/>
        <w:spacing w:before="150" w:after="150" w:line="240" w:lineRule="auto"/>
        <w:jc w:val="both"/>
        <w:outlineLvl w:val="1"/>
        <w:rPr>
          <w:rFonts w:ascii="Times New Roman" w:eastAsia="Times New Roman" w:hAnsi="Times New Roman" w:cs="Times New Roman"/>
          <w:b/>
          <w:bCs/>
          <w:color w:val="45710A"/>
          <w:sz w:val="28"/>
          <w:szCs w:val="28"/>
        </w:rPr>
      </w:pPr>
      <w:r w:rsidRPr="00727013">
        <w:rPr>
          <w:rFonts w:ascii="Times New Roman" w:eastAsia="Times New Roman" w:hAnsi="Times New Roman" w:cs="Times New Roman"/>
          <w:b/>
          <w:bCs/>
          <w:color w:val="45710A"/>
          <w:sz w:val="28"/>
          <w:szCs w:val="28"/>
        </w:rPr>
        <w:t>Bài thu hoạch Nghị quyết TW 6 khóa XII dành cho giáo viên Tiểu học</w:t>
      </w:r>
    </w:p>
    <w:tbl>
      <w:tblPr>
        <w:tblW w:w="9915" w:type="dxa"/>
        <w:shd w:val="clear" w:color="auto" w:fill="FFFFFF"/>
        <w:tblCellMar>
          <w:left w:w="0" w:type="dxa"/>
          <w:right w:w="0" w:type="dxa"/>
        </w:tblCellMar>
        <w:tblLook w:val="04A0" w:firstRow="1" w:lastRow="0" w:firstColumn="1" w:lastColumn="0" w:noHBand="0" w:noVBand="1"/>
      </w:tblPr>
      <w:tblGrid>
        <w:gridCol w:w="4950"/>
        <w:gridCol w:w="4965"/>
      </w:tblGrid>
      <w:tr w:rsidR="00E1321D" w:rsidRPr="00727013" w:rsidTr="00B452BC">
        <w:tc>
          <w:tcPr>
            <w:tcW w:w="4830" w:type="dxa"/>
            <w:shd w:val="clear" w:color="auto" w:fill="FFFFFF"/>
            <w:vAlign w:val="center"/>
            <w:hideMark/>
          </w:tcPr>
          <w:p w:rsidR="00E1321D" w:rsidRPr="00727013" w:rsidRDefault="00E1321D" w:rsidP="00B452BC">
            <w:pPr>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ĐẢNG BỘ ………</w:t>
            </w:r>
          </w:p>
          <w:p w:rsidR="00E1321D" w:rsidRPr="00727013" w:rsidRDefault="00E1321D" w:rsidP="00B452BC">
            <w:pPr>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CHI BỘ TRƯỜNG TIỂU HỌC</w:t>
            </w:r>
          </w:p>
        </w:tc>
        <w:tc>
          <w:tcPr>
            <w:tcW w:w="4845" w:type="dxa"/>
            <w:shd w:val="clear" w:color="auto" w:fill="FFFFFF"/>
            <w:vAlign w:val="center"/>
            <w:hideMark/>
          </w:tcPr>
          <w:p w:rsidR="00E1321D" w:rsidRPr="00727013" w:rsidRDefault="00E1321D" w:rsidP="00B452BC">
            <w:pPr>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ĐẢNG CỘNG SẢN VIỆT NAM</w:t>
            </w:r>
          </w:p>
          <w:p w:rsidR="00E1321D" w:rsidRPr="00727013" w:rsidRDefault="00E1321D" w:rsidP="00B452BC">
            <w:pPr>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br/>
            </w:r>
            <w:r w:rsidRPr="00727013">
              <w:rPr>
                <w:rFonts w:ascii="Times New Roman" w:eastAsia="Times New Roman" w:hAnsi="Times New Roman" w:cs="Times New Roman"/>
                <w:i/>
                <w:iCs/>
                <w:sz w:val="28"/>
                <w:szCs w:val="28"/>
                <w:bdr w:val="none" w:sz="0" w:space="0" w:color="auto" w:frame="1"/>
              </w:rPr>
              <w:t>…......., ngày ….tháng …năm 2017</w:t>
            </w:r>
          </w:p>
        </w:tc>
      </w:tr>
    </w:tbl>
    <w:p w:rsidR="00E1321D" w:rsidRPr="00727013" w:rsidRDefault="00E1321D" w:rsidP="00E1321D">
      <w:pPr>
        <w:shd w:val="clear" w:color="auto" w:fill="FFFFFF"/>
        <w:spacing w:after="0" w:line="240" w:lineRule="auto"/>
        <w:jc w:val="center"/>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BÀI THU HOẠCH</w:t>
      </w:r>
      <w:r w:rsidRPr="00727013">
        <w:rPr>
          <w:rFonts w:ascii="Times New Roman" w:eastAsia="Times New Roman" w:hAnsi="Times New Roman" w:cs="Times New Roman"/>
          <w:b/>
          <w:bCs/>
          <w:sz w:val="28"/>
          <w:szCs w:val="28"/>
          <w:bdr w:val="none" w:sz="0" w:space="0" w:color="auto" w:frame="1"/>
        </w:rPr>
        <w:br/>
        <w:t>HỌC TẬP, QUÁN TRIỆT VÀ TRIỂN KHAI THỰC HIỆN NGHỊ QUYẾT HỘI NGHỊ LẦN THỨ 6 BAN CHẤP HÀNH TRUNG ƯƠNG ĐẢNG – KHÓA XII</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 </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HỌ VÀ TÊN:</w:t>
      </w:r>
      <w:r w:rsidRPr="00727013">
        <w:rPr>
          <w:rFonts w:ascii="Times New Roman" w:eastAsia="Times New Roman" w:hAnsi="Times New Roman" w:cs="Times New Roman"/>
          <w:sz w:val="28"/>
          <w:szCs w:val="28"/>
        </w:rPr>
        <w:t> ...............................</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CHỨC VỤ:</w:t>
      </w:r>
      <w:r w:rsidRPr="00727013">
        <w:rPr>
          <w:rFonts w:ascii="Times New Roman" w:eastAsia="Times New Roman" w:hAnsi="Times New Roman" w:cs="Times New Roman"/>
          <w:sz w:val="28"/>
          <w:szCs w:val="28"/>
        </w:rPr>
        <w:t> Giáo viên</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CHI BỘ:</w:t>
      </w:r>
      <w:r w:rsidRPr="00727013">
        <w:rPr>
          <w:rFonts w:ascii="Times New Roman" w:eastAsia="Times New Roman" w:hAnsi="Times New Roman" w:cs="Times New Roman"/>
          <w:sz w:val="28"/>
          <w:szCs w:val="28"/>
        </w:rPr>
        <w:t> Trường Tiểu học..............</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1. Nghị quyết Hội nghị Trung ương 6 khóa XII của Đảng gồm các Nghị quyết sau:</w:t>
      </w:r>
    </w:p>
    <w:p w:rsidR="00E1321D" w:rsidRPr="00727013" w:rsidRDefault="00E1321D" w:rsidP="00E1321D">
      <w:pPr>
        <w:numPr>
          <w:ilvl w:val="0"/>
          <w:numId w:val="4"/>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Nghị quyết 18-NQ/TW: Về một số vấn đề về tiếp tục đổi mới, sắp xếp tổ chức bộ máy của hệ thống chính trị, tinh gọn, hoạt động hiệu lực, hiệu quả.</w:t>
      </w:r>
    </w:p>
    <w:p w:rsidR="00E1321D" w:rsidRPr="00727013" w:rsidRDefault="00E1321D" w:rsidP="00E1321D">
      <w:pPr>
        <w:numPr>
          <w:ilvl w:val="0"/>
          <w:numId w:val="4"/>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Nghị quyết 19-NQ/TW: Về tiếp tục đổi mới hệ thống tổ chức và quản lý, nâng cao chất lượng và hiệu quả hoạt động của các đơn vị sự nghiệp công lập.</w:t>
      </w:r>
    </w:p>
    <w:p w:rsidR="00E1321D" w:rsidRPr="00727013" w:rsidRDefault="00E1321D" w:rsidP="00E1321D">
      <w:pPr>
        <w:numPr>
          <w:ilvl w:val="0"/>
          <w:numId w:val="4"/>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Nghị quyết 20-NQ/TW: Công tác bảo vệ, chăm sóc và nâng cao sức khỏe nhân dân trong tình hình mới.</w:t>
      </w:r>
    </w:p>
    <w:p w:rsidR="00E1321D" w:rsidRPr="00727013" w:rsidRDefault="00E1321D" w:rsidP="00E1321D">
      <w:pPr>
        <w:numPr>
          <w:ilvl w:val="0"/>
          <w:numId w:val="4"/>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Nghị quyết 21-NQ/TW: Công tác dân số trong tình hình mới.</w:t>
      </w:r>
    </w:p>
    <w:p w:rsidR="00E1321D" w:rsidRPr="00727013" w:rsidRDefault="00E1321D" w:rsidP="00E1321D">
      <w:pPr>
        <w:numPr>
          <w:ilvl w:val="0"/>
          <w:numId w:val="4"/>
        </w:numPr>
        <w:shd w:val="clear" w:color="auto" w:fill="FFFFFF"/>
        <w:spacing w:after="0" w:line="240" w:lineRule="auto"/>
        <w:ind w:left="600"/>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Kết luận số 20-KL/TW: Tình hình kinh tế - xã hội, ngân sách Nhà nước năm 2017, kế hoạch phát triển kinh tế - xã hội, dự toán ngân sách Nhà nước năm 2018.</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lastRenderedPageBreak/>
        <w:t>Bản thân được truyền đạt những nội dung cơ bản của các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2. Trách nhiệm cá nhân thực hiện Nghị quyết</w:t>
      </w:r>
      <w:r w:rsidRPr="00727013">
        <w:rPr>
          <w:rFonts w:ascii="Times New Roman" w:eastAsia="Times New Roman" w:hAnsi="Times New Roman" w:cs="Times New Roman"/>
          <w:sz w:val="28"/>
          <w:szCs w:val="28"/>
        </w:rPr>
        <w:t> (liên hệ với thực tiễn chức năng, nhiệm vụ được giao, đề ra những công việc cần làm để thực hiện tốt các Nghị quyết của Trung ương và kế hoạch Tỉnh ủy, Huyện ủy (Đảng ủy)</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Về tư tưởng chính trị:</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Luôn giữ vững quan điểm, lập trường chủ nghĩa Mác-Lênin và tư tưởng Hồ Chí Minh.</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Nghiêm túc học tập và nghiên cứu các chuyên đề về tấm gương đạo đức Hồ Chí Minh.</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Phẩm chất đạo đức lối sống:</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Có lối sống lành mạnh, giản dị, trung thực. Luôn giữ gìn sự đoàn kết trong khu dân cư.</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Luôn lắng nghe tâm tư nguyện vọng của người dân để có đề xuất kịp thời với lãnh đạo cơ quan.</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b/>
          <w:bCs/>
          <w:sz w:val="28"/>
          <w:szCs w:val="28"/>
          <w:bdr w:val="none" w:sz="0" w:space="0" w:color="auto" w:frame="1"/>
        </w:rPr>
        <w:t>3. Đề xuất, kiến nghị</w:t>
      </w:r>
      <w:r w:rsidRPr="00727013">
        <w:rPr>
          <w:rFonts w:ascii="Times New Roman" w:eastAsia="Times New Roman" w:hAnsi="Times New Roman" w:cs="Times New Roman"/>
          <w:sz w:val="28"/>
          <w:szCs w:val="28"/>
        </w:rPr>
        <w:t>:</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Để tổ chức, thực hiện tốt nội dung của Hội nghị Trung ương 6, khóa XII của Đảng, trong chi bộ trong thời gian tới, tôi xin đề xuất một số nhiệm vụ và giải pháp như sau:</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 xml:space="preserve">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w:t>
      </w:r>
      <w:r w:rsidRPr="00727013">
        <w:rPr>
          <w:rFonts w:ascii="Times New Roman" w:eastAsia="Times New Roman" w:hAnsi="Times New Roman" w:cs="Times New Roman"/>
          <w:sz w:val="28"/>
          <w:szCs w:val="28"/>
        </w:rPr>
        <w:lastRenderedPageBreak/>
        <w:t>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E1321D" w:rsidRPr="00727013" w:rsidRDefault="00E1321D" w:rsidP="00E1321D">
      <w:pPr>
        <w:shd w:val="clear" w:color="auto" w:fill="FFFFFF"/>
        <w:spacing w:after="0" w:line="240" w:lineRule="auto"/>
        <w:jc w:val="both"/>
        <w:rPr>
          <w:rFonts w:ascii="Times New Roman" w:eastAsia="Times New Roman" w:hAnsi="Times New Roman" w:cs="Times New Roman"/>
          <w:sz w:val="28"/>
          <w:szCs w:val="28"/>
        </w:rPr>
      </w:pPr>
      <w:r w:rsidRPr="00727013">
        <w:rPr>
          <w:rFonts w:ascii="Times New Roman" w:eastAsia="Times New Roman" w:hAnsi="Times New Roman" w:cs="Times New Roman"/>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E1321D" w:rsidRPr="00727013" w:rsidRDefault="00E1321D" w:rsidP="00E1321D">
      <w:pPr>
        <w:ind w:firstLine="720"/>
        <w:jc w:val="both"/>
        <w:rPr>
          <w:rFonts w:ascii="Times New Roman" w:hAnsi="Times New Roman" w:cs="Times New Roman"/>
          <w:sz w:val="28"/>
          <w:szCs w:val="28"/>
        </w:rPr>
      </w:pPr>
    </w:p>
    <w:p w:rsidR="00EB1D82" w:rsidRDefault="00EB1D82">
      <w:bookmarkStart w:id="0" w:name="_GoBack"/>
      <w:bookmarkEnd w:id="0"/>
    </w:p>
    <w:sectPr w:rsidR="00EB1D82" w:rsidSect="005D5F55">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32F29"/>
    <w:multiLevelType w:val="multilevel"/>
    <w:tmpl w:val="019E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9D35A5C"/>
    <w:multiLevelType w:val="multilevel"/>
    <w:tmpl w:val="7370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20C2770"/>
    <w:multiLevelType w:val="multilevel"/>
    <w:tmpl w:val="7D5E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2920CFC"/>
    <w:multiLevelType w:val="multilevel"/>
    <w:tmpl w:val="B7F4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21D"/>
    <w:rsid w:val="00E1321D"/>
    <w:rsid w:val="00EB1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2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2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nghi-quyet-20-nq-tw/download" TargetMode="External"/><Relationship Id="rId3" Type="http://schemas.microsoft.com/office/2007/relationships/stylesWithEffects" Target="stylesWithEffects.xml"/><Relationship Id="rId7" Type="http://schemas.openxmlformats.org/officeDocument/2006/relationships/hyperlink" Target="https://download.com.vn/docs/nghi-quyet-19-nqtw/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com.vn/docs/nghi-quyet-18-nq-tw/downloa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wnload.com.vn/docs/nghi-quyet-so-21-nq-tw/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1824</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MYSA</cp:lastModifiedBy>
  <cp:revision>1</cp:revision>
  <dcterms:created xsi:type="dcterms:W3CDTF">2018-02-28T00:51:00Z</dcterms:created>
  <dcterms:modified xsi:type="dcterms:W3CDTF">2018-02-28T00:51:00Z</dcterms:modified>
</cp:coreProperties>
</file>